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9525</wp:posOffset>
                </wp:positionV>
                <wp:extent cx="6610350" cy="157067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53843" y="0"/>
                          <a:ext cx="6584315" cy="7560000"/>
                        </a:xfrm>
                        <a:prstGeom prst="rect">
                          <a:avLst/>
                        </a:prstGeom>
                        <a:noFill/>
                        <a:ln cap="sq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-333374</wp:posOffset>
                </wp:positionH>
                <wp:positionV relativeFrom="paragraph">
                  <wp:posOffset>9525</wp:posOffset>
                </wp:positionV>
                <wp:extent cx="6610350" cy="1570673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15706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148.0" w:type="dxa"/>
        <w:jc w:val="left"/>
        <w:tblInd w:w="-304.0" w:type="dxa"/>
        <w:tblLayout w:type="fixed"/>
        <w:tblLook w:val="0000"/>
      </w:tblPr>
      <w:tblGrid>
        <w:gridCol w:w="1943"/>
        <w:gridCol w:w="5732"/>
        <w:gridCol w:w="2473"/>
        <w:tblGridChange w:id="0">
          <w:tblGrid>
            <w:gridCol w:w="1943"/>
            <w:gridCol w:w="5732"/>
            <w:gridCol w:w="24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200660</wp:posOffset>
                  </wp:positionV>
                  <wp:extent cx="913130" cy="665480"/>
                  <wp:effectExtent b="0" l="0" r="0" t="0"/>
                  <wp:wrapSquare wrapText="bothSides" distB="0" distT="0" distL="114300" distR="11430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65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2586990</wp:posOffset>
                  </wp:positionH>
                  <wp:positionV relativeFrom="paragraph">
                    <wp:posOffset>134620</wp:posOffset>
                  </wp:positionV>
                  <wp:extent cx="799465" cy="840740"/>
                  <wp:effectExtent b="0" l="0" r="0" t="0"/>
                  <wp:wrapSquare wrapText="bothSides" distB="0" distT="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98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840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UNIVERSIDADE FEDERAL DE VIÇOSA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DEPARTAMENTO DE AGRONOMIA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7"/>
                <w:szCs w:val="17"/>
                <w:vertAlign w:val="baseline"/>
                <w:rtl w:val="0"/>
              </w:rPr>
              <w:t xml:space="preserve">PROGRAMA DE PÓS-GRADUAÇÃO EM FITOTECNIA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sz w:val="18"/>
                <w:szCs w:val="18"/>
                <w:vertAlign w:val="baseline"/>
                <w:rtl w:val="0"/>
              </w:rPr>
              <w:t xml:space="preserve">REQUERIMENTO DE MATRÍCULA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vertAlign w:val="baseline"/>
                <w:rtl w:val="0"/>
              </w:rPr>
              <w:t xml:space="preserve">(PÓS-GRADUAÇÃO)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6.0" w:type="dxa"/>
        <w:jc w:val="left"/>
        <w:tblInd w:w="-132.0" w:type="dxa"/>
        <w:tblLayout w:type="fixed"/>
        <w:tblLook w:val="0000"/>
      </w:tblPr>
      <w:tblGrid>
        <w:gridCol w:w="6591"/>
        <w:gridCol w:w="283"/>
        <w:gridCol w:w="3102"/>
        <w:tblGridChange w:id="0">
          <w:tblGrid>
            <w:gridCol w:w="6591"/>
            <w:gridCol w:w="283"/>
            <w:gridCol w:w="31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NOME COMPLETO DO ALUNO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NÚMERO DE MATRÍCULA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(Caso já possua)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6.0" w:type="dxa"/>
        <w:jc w:val="left"/>
        <w:tblInd w:w="-132.0" w:type="dxa"/>
        <w:tblLayout w:type="fixed"/>
        <w:tblLook w:val="0000"/>
      </w:tblPr>
      <w:tblGrid>
        <w:gridCol w:w="6591"/>
        <w:gridCol w:w="163"/>
        <w:gridCol w:w="163"/>
        <w:gridCol w:w="3059"/>
        <w:tblGridChange w:id="0">
          <w:tblGrid>
            <w:gridCol w:w="6591"/>
            <w:gridCol w:w="163"/>
            <w:gridCol w:w="163"/>
            <w:gridCol w:w="30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NÍVEL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FITOTECNIA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   ) MS       (   ) DS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76.0" w:type="dxa"/>
        <w:jc w:val="left"/>
        <w:tblInd w:w="-132.0" w:type="dxa"/>
        <w:tblLayout w:type="fixed"/>
        <w:tblLook w:val="0000"/>
      </w:tblPr>
      <w:tblGrid>
        <w:gridCol w:w="6591"/>
        <w:gridCol w:w="163"/>
        <w:gridCol w:w="163"/>
        <w:gridCol w:w="1517"/>
        <w:gridCol w:w="1542"/>
        <w:tblGridChange w:id="0">
          <w:tblGrid>
            <w:gridCol w:w="6591"/>
            <w:gridCol w:w="163"/>
            <w:gridCol w:w="163"/>
            <w:gridCol w:w="1517"/>
            <w:gridCol w:w="15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NOME DO 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71.0" w:type="dxa"/>
        <w:jc w:val="left"/>
        <w:tblInd w:w="-132.0" w:type="dxa"/>
        <w:tblLayout w:type="fixed"/>
        <w:tblLook w:val="0000"/>
      </w:tblPr>
      <w:tblGrid>
        <w:gridCol w:w="2764"/>
        <w:gridCol w:w="7207"/>
        <w:tblGridChange w:id="0">
          <w:tblGrid>
            <w:gridCol w:w="2764"/>
            <w:gridCol w:w="720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200"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sz w:val="28"/>
                <w:szCs w:val="28"/>
                <w:vertAlign w:val="baseline"/>
                <w:rtl w:val="0"/>
              </w:rPr>
              <w:t xml:space="preserve">DISCIPLINAS PARA O 1</w:t>
            </w: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sz w:val="28"/>
                <w:szCs w:val="28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sz w:val="28"/>
                <w:szCs w:val="28"/>
                <w:vertAlign w:val="baseline"/>
                <w:rtl w:val="0"/>
              </w:rPr>
              <w:t xml:space="preserve"> SEMESTRE DE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200"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sz w:val="28"/>
                <w:szCs w:val="28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200"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sz w:val="28"/>
                <w:szCs w:val="2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.9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20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spacing w:after="20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76.0" w:type="dxa"/>
        <w:jc w:val="left"/>
        <w:tblInd w:w="-132.0" w:type="dxa"/>
        <w:tblLayout w:type="fixed"/>
        <w:tblLook w:val="0000"/>
      </w:tblPr>
      <w:tblGrid>
        <w:gridCol w:w="5032"/>
        <w:gridCol w:w="163"/>
        <w:gridCol w:w="4781"/>
        <w:tblGridChange w:id="0">
          <w:tblGrid>
            <w:gridCol w:w="5032"/>
            <w:gridCol w:w="163"/>
            <w:gridCol w:w="47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left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______/______/______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ind w:left="-89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 APROVADO: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______/______/______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170" w:firstLine="0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ASSINATURA DO ALUNO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ind w:left="17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ASSINATURA DO ORIENTADOR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vertAlign w:val="baseline"/>
        </w:rPr>
      </w:pPr>
      <w:r w:rsidDel="00000000" w:rsidR="00000000" w:rsidRPr="00000000">
        <w:rPr>
          <w:highlight w:val="yellow"/>
          <w:vertAlign w:val="baseline"/>
          <w:rtl w:val="0"/>
        </w:rPr>
        <w:t xml:space="preserve">* </w:t>
      </w:r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Preveja uma ou duas disciplinas extras para o caso de não haver vaga em alguma das prioritárias. Um email de autorização do orientador para </w:t>
      </w:r>
      <w:hyperlink r:id="rId9">
        <w:r w:rsidDel="00000000" w:rsidR="00000000" w:rsidRPr="00000000">
          <w:rPr>
            <w:color w:val="0563c1"/>
            <w:sz w:val="22"/>
            <w:szCs w:val="22"/>
            <w:highlight w:val="yellow"/>
            <w:u w:val="single"/>
            <w:vertAlign w:val="baseline"/>
            <w:rtl w:val="0"/>
          </w:rPr>
          <w:t xml:space="preserve">ftc@ufv.br</w:t>
        </w:r>
      </w:hyperlink>
      <w:r w:rsidDel="00000000" w:rsidR="00000000" w:rsidRPr="00000000">
        <w:rPr>
          <w:sz w:val="22"/>
          <w:szCs w:val="22"/>
          <w:highlight w:val="yellow"/>
          <w:vertAlign w:val="baseline"/>
          <w:rtl w:val="0"/>
        </w:rPr>
        <w:t xml:space="preserve">, pode substituir a assinatura deste formulário.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07" w:top="1134" w:left="1134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re Franklin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tc@ufv.br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Medium-regular.ttf"/><Relationship Id="rId2" Type="http://schemas.openxmlformats.org/officeDocument/2006/relationships/font" Target="fonts/LibreFranklinMedium-bold.ttf"/><Relationship Id="rId3" Type="http://schemas.openxmlformats.org/officeDocument/2006/relationships/font" Target="fonts/LibreFranklinMedium-italic.ttf"/><Relationship Id="rId4" Type="http://schemas.openxmlformats.org/officeDocument/2006/relationships/font" Target="fonts/LibreFranklin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